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5B4" w:rsidRPr="009115B4" w:rsidRDefault="009115B4" w:rsidP="009115B4">
      <w:pPr>
        <w:ind w:left="17719" w:firstLine="18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 xml:space="preserve">Приложение </w:t>
      </w:r>
    </w:p>
    <w:p w:rsidR="009115B4" w:rsidRPr="009115B4" w:rsidRDefault="009115B4" w:rsidP="009115B4">
      <w:pPr>
        <w:ind w:left="17719" w:firstLine="18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 xml:space="preserve">к постановлению </w:t>
      </w:r>
    </w:p>
    <w:p w:rsidR="009115B4" w:rsidRPr="009115B4" w:rsidRDefault="009115B4" w:rsidP="009115B4">
      <w:pPr>
        <w:ind w:left="17719" w:firstLine="18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>Администрации города</w:t>
      </w:r>
    </w:p>
    <w:p w:rsidR="009115B4" w:rsidRPr="009115B4" w:rsidRDefault="009115B4" w:rsidP="009115B4">
      <w:pPr>
        <w:ind w:left="17719" w:firstLine="18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>от _____________ № _______</w:t>
      </w:r>
    </w:p>
    <w:p w:rsidR="009115B4" w:rsidRPr="009115B4" w:rsidRDefault="009115B4" w:rsidP="009115B4">
      <w:pPr>
        <w:ind w:left="17719" w:firstLine="18"/>
        <w:rPr>
          <w:rFonts w:cs="Times New Roman"/>
          <w:bCs/>
          <w:szCs w:val="28"/>
        </w:rPr>
      </w:pPr>
    </w:p>
    <w:p w:rsidR="009115B4" w:rsidRPr="009115B4" w:rsidRDefault="009115B4" w:rsidP="009115B4">
      <w:pPr>
        <w:tabs>
          <w:tab w:val="left" w:pos="17325"/>
        </w:tabs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ab/>
      </w:r>
    </w:p>
    <w:p w:rsidR="009115B4" w:rsidRPr="009115B4" w:rsidRDefault="009115B4" w:rsidP="009115B4">
      <w:pPr>
        <w:jc w:val="center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>Проект межевания территориальной зоны И,</w:t>
      </w:r>
    </w:p>
    <w:p w:rsidR="009115B4" w:rsidRPr="009115B4" w:rsidRDefault="009115B4" w:rsidP="009115B4">
      <w:pPr>
        <w:jc w:val="center"/>
        <w:rPr>
          <w:rFonts w:cs="Times New Roman"/>
          <w:bCs/>
          <w:szCs w:val="28"/>
        </w:rPr>
      </w:pPr>
      <w:r w:rsidRPr="009115B4">
        <w:rPr>
          <w:rFonts w:cs="Times New Roman"/>
          <w:bCs/>
          <w:szCs w:val="28"/>
        </w:rPr>
        <w:t>в части земельных участков с кадастровыми номерами 86:10:0101176:53, 86:10:0101176:46. Чертеж проекта межевания</w:t>
      </w:r>
    </w:p>
    <w:p w:rsidR="009115B4" w:rsidRPr="009115B4" w:rsidRDefault="009115B4" w:rsidP="009115B4">
      <w:pPr>
        <w:jc w:val="center"/>
        <w:rPr>
          <w:rFonts w:cs="Times New Roman"/>
          <w:bCs/>
          <w:szCs w:val="28"/>
        </w:rPr>
      </w:pPr>
    </w:p>
    <w:tbl>
      <w:tblPr>
        <w:tblStyle w:val="a8"/>
        <w:tblW w:w="4969" w:type="pct"/>
        <w:tblLook w:val="04A0" w:firstRow="1" w:lastRow="0" w:firstColumn="1" w:lastColumn="0" w:noHBand="0" w:noVBand="1"/>
      </w:tblPr>
      <w:tblGrid>
        <w:gridCol w:w="21399"/>
      </w:tblGrid>
      <w:tr w:rsidR="009115B4" w:rsidRPr="009115B4" w:rsidTr="003766F2">
        <w:trPr>
          <w:trHeight w:val="8938"/>
        </w:trPr>
        <w:tc>
          <w:tcPr>
            <w:tcW w:w="5000" w:type="pct"/>
          </w:tcPr>
          <w:p w:rsidR="009115B4" w:rsidRPr="009115B4" w:rsidRDefault="009115B4" w:rsidP="009115B4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115B4">
              <w:rPr>
                <w:rFonts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76B40" wp14:editId="50AA727B">
                      <wp:simplePos x="0" y="0"/>
                      <wp:positionH relativeFrom="column">
                        <wp:posOffset>9219361</wp:posOffset>
                      </wp:positionH>
                      <wp:positionV relativeFrom="page">
                        <wp:posOffset>6060544</wp:posOffset>
                      </wp:positionV>
                      <wp:extent cx="2131060" cy="352425"/>
                      <wp:effectExtent l="0" t="0" r="21590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106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3682F3" id="Прямоугольник 1" o:spid="_x0000_s1026" style="position:absolute;margin-left:725.95pt;margin-top:477.2pt;width:167.8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" fillcolor="window" strokecolor="window" strokeweight="1pt">
                      <w10:wrap anchory="page"/>
                    </v:rect>
                  </w:pict>
                </mc:Fallback>
              </mc:AlternateContent>
            </w:r>
            <w:r w:rsidRPr="009115B4">
              <w:rPr>
                <w:rFonts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F6B8D1" wp14:editId="551D057D">
                  <wp:extent cx="9529516" cy="67341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ертеж ПМТ_ОЧ_1л_Page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5389" cy="67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15B4" w:rsidRDefault="009115B4" w:rsidP="009115B4">
      <w:pPr>
        <w:jc w:val="center"/>
        <w:rPr>
          <w:rFonts w:cs="Times New Roman"/>
          <w:bCs/>
          <w:szCs w:val="28"/>
        </w:rPr>
      </w:pPr>
    </w:p>
    <w:p w:rsidR="003766F2" w:rsidRPr="009115B4" w:rsidRDefault="003766F2" w:rsidP="009115B4">
      <w:pPr>
        <w:jc w:val="center"/>
        <w:rPr>
          <w:rFonts w:cs="Times New Roman"/>
          <w:bCs/>
          <w:szCs w:val="28"/>
        </w:rPr>
      </w:pPr>
    </w:p>
    <w:p w:rsidR="009115B4" w:rsidRPr="009115B4" w:rsidRDefault="009115B4" w:rsidP="009115B4">
      <w:pPr>
        <w:jc w:val="center"/>
        <w:rPr>
          <w:rFonts w:eastAsia="Times New Roman" w:cs="Times New Roman"/>
          <w:szCs w:val="28"/>
          <w:lang w:eastAsia="ru-RU"/>
        </w:rPr>
      </w:pPr>
      <w:r w:rsidRPr="009115B4">
        <w:rPr>
          <w:rFonts w:eastAsia="Times New Roman" w:cs="Times New Roman"/>
          <w:szCs w:val="28"/>
          <w:lang w:eastAsia="ru-RU"/>
        </w:rPr>
        <w:t xml:space="preserve">Перечень и сведения  </w:t>
      </w:r>
    </w:p>
    <w:p w:rsidR="009115B4" w:rsidRPr="009115B4" w:rsidRDefault="009115B4" w:rsidP="009115B4">
      <w:pPr>
        <w:jc w:val="center"/>
        <w:rPr>
          <w:rFonts w:eastAsia="Times New Roman" w:cs="Times New Roman"/>
          <w:szCs w:val="28"/>
          <w:lang w:eastAsia="ru-RU"/>
        </w:rPr>
      </w:pPr>
      <w:r w:rsidRPr="009115B4">
        <w:rPr>
          <w:rFonts w:eastAsia="Times New Roman" w:cs="Times New Roman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9115B4" w:rsidRPr="009115B4" w:rsidRDefault="009115B4" w:rsidP="009115B4">
      <w:pPr>
        <w:jc w:val="left"/>
        <w:rPr>
          <w:rFonts w:cs="Times New Roman"/>
        </w:rPr>
      </w:pPr>
    </w:p>
    <w:tbl>
      <w:tblPr>
        <w:tblW w:w="212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985"/>
        <w:gridCol w:w="1984"/>
        <w:gridCol w:w="1560"/>
        <w:gridCol w:w="1275"/>
        <w:gridCol w:w="2694"/>
        <w:gridCol w:w="2126"/>
        <w:gridCol w:w="1559"/>
        <w:gridCol w:w="2268"/>
        <w:gridCol w:w="4111"/>
        <w:gridCol w:w="1276"/>
      </w:tblGrid>
      <w:tr w:rsidR="009115B4" w:rsidRPr="009115B4" w:rsidTr="003766F2">
        <w:trPr>
          <w:trHeight w:val="255"/>
        </w:trPr>
        <w:tc>
          <w:tcPr>
            <w:tcW w:w="21263" w:type="dxa"/>
            <w:gridSpan w:val="11"/>
            <w:tcBorders>
              <w:top w:val="single" w:sz="4" w:space="0" w:color="auto"/>
            </w:tcBorders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9115B4" w:rsidRPr="009115B4" w:rsidTr="003766F2">
        <w:trPr>
          <w:trHeight w:val="187"/>
        </w:trPr>
        <w:tc>
          <w:tcPr>
            <w:tcW w:w="425" w:type="dxa"/>
            <w:vMerge w:val="restart"/>
          </w:tcPr>
          <w:p w:rsidR="009115B4" w:rsidRPr="009115B4" w:rsidRDefault="009115B4" w:rsidP="009115B4">
            <w:pPr>
              <w:ind w:left="-102" w:right="-102"/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4819" w:type="dxa"/>
            <w:gridSpan w:val="3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площадь, м</w:t>
            </w:r>
            <w:r w:rsidRPr="009115B4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94" w:type="dxa"/>
            <w:vMerge w:val="restart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126" w:type="dxa"/>
            <w:vMerge w:val="restart"/>
          </w:tcPr>
          <w:p w:rsid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кадастровый номер исходного земельного участка </w:t>
            </w:r>
          </w:p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  <w:vMerge w:val="restart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2268" w:type="dxa"/>
            <w:vMerge w:val="restart"/>
          </w:tcPr>
          <w:p w:rsid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вид разрешенного использования </w:t>
            </w:r>
          </w:p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по проекту межевания</w:t>
            </w:r>
          </w:p>
        </w:tc>
        <w:tc>
          <w:tcPr>
            <w:tcW w:w="4111" w:type="dxa"/>
            <w:vMerge w:val="restart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1276" w:type="dxa"/>
            <w:vMerge w:val="restart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примечание</w:t>
            </w:r>
          </w:p>
        </w:tc>
      </w:tr>
      <w:tr w:rsidR="009115B4" w:rsidRPr="009115B4" w:rsidTr="003766F2">
        <w:trPr>
          <w:trHeight w:val="1186"/>
        </w:trPr>
        <w:tc>
          <w:tcPr>
            <w:tcW w:w="425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существующая</w:t>
            </w:r>
          </w:p>
        </w:tc>
        <w:tc>
          <w:tcPr>
            <w:tcW w:w="1560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9115B4">
              <w:rPr>
                <w:rFonts w:cs="Times New Roman"/>
                <w:spacing w:val="-6"/>
                <w:sz w:val="20"/>
                <w:szCs w:val="20"/>
              </w:rPr>
              <w:t>расчетная</w:t>
            </w:r>
          </w:p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115B4">
              <w:rPr>
                <w:rFonts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694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</w:tr>
      <w:tr w:rsidR="009115B4" w:rsidRPr="009115B4" w:rsidTr="003766F2">
        <w:trPr>
          <w:trHeight w:val="269"/>
        </w:trPr>
        <w:tc>
          <w:tcPr>
            <w:tcW w:w="425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noWrap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86:10:0101176:ЗУ1</w:t>
            </w:r>
          </w:p>
        </w:tc>
        <w:tc>
          <w:tcPr>
            <w:tcW w:w="1984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115B4">
              <w:rPr>
                <w:rFonts w:cs="Times New Roman"/>
                <w:sz w:val="20"/>
                <w:szCs w:val="20"/>
              </w:rPr>
              <w:t>220 758</w:t>
            </w:r>
          </w:p>
        </w:tc>
        <w:tc>
          <w:tcPr>
            <w:tcW w:w="2694" w:type="dxa"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Ханты-Мансийский автономный округ – Югра, город Сургут, остров Заячий</w:t>
            </w:r>
          </w:p>
        </w:tc>
        <w:tc>
          <w:tcPr>
            <w:tcW w:w="2126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86:10:0101176:53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9115B4" w:rsidRPr="009115B4" w:rsidRDefault="009115B4" w:rsidP="009115B4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115B4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коммунальных услуг (код 3.1.1)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образование земельного участка путем перераспределения земельного участка 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с кадастровым номером 86:10:0101176:53 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и земель, находящихся в государственной 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1276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115B4" w:rsidRPr="009115B4" w:rsidTr="003766F2">
        <w:trPr>
          <w:trHeight w:val="269"/>
        </w:trPr>
        <w:tc>
          <w:tcPr>
            <w:tcW w:w="425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noWrap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86:10:0101176:ЗУ2</w:t>
            </w:r>
          </w:p>
        </w:tc>
        <w:tc>
          <w:tcPr>
            <w:tcW w:w="1984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225 355</w:t>
            </w:r>
          </w:p>
        </w:tc>
        <w:tc>
          <w:tcPr>
            <w:tcW w:w="2694" w:type="dxa"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Ханты-Мансийский автономный округ – Югра, город Сургут, остров Заячий</w:t>
            </w:r>
          </w:p>
        </w:tc>
        <w:tc>
          <w:tcPr>
            <w:tcW w:w="2126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86:10:0101176:46,</w:t>
            </w:r>
          </w:p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86:10:0101176:ЗУ1</w:t>
            </w:r>
          </w:p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  <w:shd w:val="clear" w:color="auto" w:fill="F8F9FA"/>
              </w:rPr>
            </w:pPr>
            <w:r w:rsidRPr="009115B4">
              <w:rPr>
                <w:rFonts w:cs="Times New Roman"/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2268" w:type="dxa"/>
          </w:tcPr>
          <w:p w:rsidR="009115B4" w:rsidRPr="009115B4" w:rsidRDefault="009115B4" w:rsidP="009115B4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115B4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коммунальных услуг (код 3.1.1)</w:t>
            </w:r>
          </w:p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образование земельного участка путем перераспределения земельных участков </w:t>
            </w:r>
          </w:p>
          <w:p w:rsidR="003766F2" w:rsidRDefault="009115B4" w:rsidP="009115B4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 xml:space="preserve">с кадастровыми номерами 86:10:0101176:ЗУ1, 86:10:0101176:46 </w:t>
            </w:r>
          </w:p>
          <w:p w:rsidR="009115B4" w:rsidRPr="009115B4" w:rsidRDefault="009115B4" w:rsidP="003766F2">
            <w:pPr>
              <w:jc w:val="left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и земель, находящихся в государственной или муниципальной собственности</w:t>
            </w:r>
          </w:p>
        </w:tc>
        <w:tc>
          <w:tcPr>
            <w:tcW w:w="1276" w:type="dxa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15B4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9115B4" w:rsidRPr="009115B4" w:rsidRDefault="009115B4" w:rsidP="009115B4">
      <w:pPr>
        <w:jc w:val="left"/>
        <w:rPr>
          <w:rFonts w:cs="Times New Roman"/>
          <w:szCs w:val="28"/>
        </w:rPr>
      </w:pPr>
    </w:p>
    <w:p w:rsidR="009115B4" w:rsidRPr="009115B4" w:rsidRDefault="009115B4" w:rsidP="009115B4">
      <w:pPr>
        <w:jc w:val="left"/>
        <w:rPr>
          <w:rFonts w:cs="Times New Roman"/>
          <w:szCs w:val="28"/>
        </w:rPr>
      </w:pPr>
    </w:p>
    <w:p w:rsidR="009115B4" w:rsidRPr="009115B4" w:rsidRDefault="009115B4" w:rsidP="009115B4">
      <w:pPr>
        <w:jc w:val="left"/>
        <w:rPr>
          <w:rFonts w:cs="Times New Roman"/>
          <w:szCs w:val="28"/>
        </w:rPr>
        <w:sectPr w:rsidR="009115B4" w:rsidRPr="009115B4" w:rsidSect="009115B4">
          <w:headerReference w:type="default" r:id="rId7"/>
          <w:pgSz w:w="23811" w:h="16838" w:orient="landscape" w:code="8"/>
          <w:pgMar w:top="1134" w:right="567" w:bottom="1134" w:left="1701" w:header="709" w:footer="709" w:gutter="0"/>
          <w:pgNumType w:start="3"/>
          <w:cols w:space="708"/>
          <w:docGrid w:linePitch="360"/>
        </w:sectPr>
      </w:pPr>
    </w:p>
    <w:p w:rsidR="009115B4" w:rsidRPr="009115B4" w:rsidRDefault="009115B4" w:rsidP="009115B4">
      <w:pPr>
        <w:jc w:val="center"/>
        <w:rPr>
          <w:rFonts w:cs="Times New Roman"/>
          <w:szCs w:val="28"/>
        </w:rPr>
      </w:pPr>
      <w:r w:rsidRPr="009115B4">
        <w:rPr>
          <w:rFonts w:cs="Times New Roman"/>
          <w:szCs w:val="28"/>
        </w:rPr>
        <w:t>Перечень координат</w:t>
      </w:r>
    </w:p>
    <w:p w:rsidR="009115B4" w:rsidRPr="009115B4" w:rsidRDefault="009115B4" w:rsidP="009115B4">
      <w:pPr>
        <w:jc w:val="center"/>
        <w:rPr>
          <w:rFonts w:cs="Times New Roman"/>
          <w:szCs w:val="28"/>
        </w:rPr>
      </w:pPr>
      <w:r w:rsidRPr="009115B4">
        <w:rPr>
          <w:rFonts w:cs="Times New Roman"/>
          <w:szCs w:val="28"/>
        </w:rPr>
        <w:t>характерных точек границ территории элемента планировочной</w:t>
      </w:r>
    </w:p>
    <w:p w:rsidR="009115B4" w:rsidRPr="009115B4" w:rsidRDefault="009115B4" w:rsidP="009115B4">
      <w:pPr>
        <w:jc w:val="center"/>
        <w:rPr>
          <w:rFonts w:cs="Times New Roman"/>
          <w:szCs w:val="28"/>
        </w:rPr>
      </w:pPr>
      <w:r w:rsidRPr="009115B4">
        <w:rPr>
          <w:rFonts w:cs="Times New Roman"/>
          <w:szCs w:val="28"/>
        </w:rPr>
        <w:t>структуры в системе координат, используемой для ведения</w:t>
      </w:r>
    </w:p>
    <w:p w:rsidR="009115B4" w:rsidRPr="009115B4" w:rsidRDefault="009115B4" w:rsidP="009115B4">
      <w:pPr>
        <w:jc w:val="center"/>
        <w:rPr>
          <w:rFonts w:cs="Times New Roman"/>
          <w:szCs w:val="28"/>
        </w:rPr>
      </w:pPr>
      <w:r w:rsidRPr="009115B4">
        <w:rPr>
          <w:rFonts w:cs="Times New Roman"/>
          <w:szCs w:val="28"/>
        </w:rPr>
        <w:t>Единого государственного реестра недвижимости</w:t>
      </w:r>
    </w:p>
    <w:p w:rsidR="009115B4" w:rsidRPr="009115B4" w:rsidRDefault="009115B4" w:rsidP="009115B4">
      <w:pPr>
        <w:jc w:val="center"/>
        <w:rPr>
          <w:rFonts w:cs="Times New Roman"/>
          <w:szCs w:val="28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461"/>
        <w:gridCol w:w="3601"/>
        <w:gridCol w:w="3566"/>
      </w:tblGrid>
      <w:tr w:rsidR="009115B4" w:rsidRPr="009115B4" w:rsidTr="000B5626">
        <w:trPr>
          <w:jc w:val="center"/>
        </w:trPr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cs="Times New Roman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cs="Times New Roman"/>
                <w:sz w:val="24"/>
                <w:szCs w:val="24"/>
              </w:rPr>
              <w:t>Координаты, м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  <w:lang w:val="en-US"/>
              </w:rPr>
              <w:t>Y</w:t>
            </w:r>
          </w:p>
        </w:tc>
      </w:tr>
      <w:tr w:rsidR="009115B4" w:rsidRPr="009115B4" w:rsidTr="000B562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</w:rPr>
              <w:t>86:10:0101176:ЗУ1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982909.34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3569646.74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982891.11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3569649.39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982881.56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982878.66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3569648.85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982860.09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3569648.23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982810.18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3569645.95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982808.16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3569658.90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982808.37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3569701.97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982793.32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3569679.68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3569679.50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3569671.50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982779.84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3569671.30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3569659.30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982786.70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3569659.66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982787.78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3569633.88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982759.04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3569632.88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982758.48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3569651.16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982766.42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3569651.44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982764.94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3569688.66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982771.76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3569689.00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982772.56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3569719.63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3569721.88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982768.14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3569724.82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3569742.12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982737.18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982731.28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3569758.60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982723.22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3569757.84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3569757.80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3569756.76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982665.64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3569758.34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982663.62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3569796.80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982660.81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3569802.85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982659.76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3569806.81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982639.73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3569852.35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982524.29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3569817.35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982530.22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3569744.10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982524.00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3569737.84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982513.60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3569734.34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982498.92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3569734.02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982435.20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3569730.20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982392.45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3569728.58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982386.33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3569727.89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982380.78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3569722.67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982381.20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3569694.56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982384.61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3569634.03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982403.59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3569320.35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982421.87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3569292.27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982426.26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3569293.26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982487.20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3569298.98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982506.26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982531.18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3569296.04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982547.18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3569269.40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982575.10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3569255.94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982578.58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3569249.92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982587.32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982592.36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3569230.86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982597.92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3569228.12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982622.58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3569231.00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3569238.20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982639.28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982638.85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3569246.15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982642.84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3569246.07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3569260.41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3569299.69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982659.84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982636.24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3569337.54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3569339.18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982633.30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3569364.68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982643.45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3569364.92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982642.38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982638.07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3569396.32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982635.89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3569431.10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3569444.73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982628.18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982623.16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3569457.79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982614.36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3569475.51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982612.86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3569488.41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982612.53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3569513.13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982610.52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982609.00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982607.63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3569547.93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3569629.78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982568.14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3569627.70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982568.07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3569624.69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982561.10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982560.65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3569634.14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982599.89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3569636.65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982599.27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3569643.22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982605.12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3569650.11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3569649.82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982637.67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3569647.72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3569647.90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3569644.89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982636.91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3569644.47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3569643.29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982629.83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982629.81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3569636.75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982609.92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3569635.40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982616.13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3569528.20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982616.56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3569521.12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982621.47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3569521.24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3569467.48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3569459.20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3569459.76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982649.22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3569388.68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982655.16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3569385.10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982695.21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3569383.75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982700.13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3569384.07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982700.21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3569390.77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982706.30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3569390.92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982706.31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3569384.33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3569400.19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982717.69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3569399.98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982717.05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3569407.53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982689.53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3569405.78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982688.99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982685.85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3569419.64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3569421.63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982688.67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3569424.05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982695.58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3569415.99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982719.23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3569417.51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982718.01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3569449.73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3569458.37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3569461.18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982716.12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3569461.28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982711.66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3569530.65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3569541.76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982722.32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3569538.55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982715.49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3569529.56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3569506.47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3569522.08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982756.68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3569527.02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982759.76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982744.86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3569454.86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982739.32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3569454.56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3569455.87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3569450.08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3569420.49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982723.96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3569410.34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982725.35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3569399.51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982725.77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3569384.97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982726.92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982726.83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3569369.54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982735.94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3569365.58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982739.29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982736.39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3569356.49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982738.44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3569324.09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3569325.01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982762.15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3569325.84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982765.70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3569332.36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982769.49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3569331.94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3569312.11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982766.99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982756.74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3569306.71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982753.30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3569312.81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982742.84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982743.02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3569301.94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982767.58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982769.16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982773.54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3569297.82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3569292.96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3569264.14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982862.96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3569261.84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982899.02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3569262.48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982902.06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3569267.92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982902.47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3569276.53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982903.02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982903.80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982904.60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3569324.12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982907.84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3569385.02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982906.78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3569405.02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982906.46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3569411.19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982904.72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3569446.50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3569482.40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982881.88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3569482.50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982836.62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3569478.56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3569485.50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982834.18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3569493.76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3569500.70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3569505.55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982907.19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3569560.25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982908.75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3569621.92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982909.34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3569646.74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982541.02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3569811.52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982536.92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3569814.36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982534.06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3569810.24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3569807.40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982541.02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3569811.52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3569359.90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3569359.90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982390.86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982384.32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3569699.70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982388.94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3569697.76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982390.86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982527.78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3569372.62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982527.20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3569367.66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3569367.08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3569515.90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982840.06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3569520.68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982835.30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3569519.16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982836.78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3569514.42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3569515.90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982573.56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3569398.46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982573.27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3569403.02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3569402.54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982831.08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982830.82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3569502.74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982827.82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3569502.44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982828.12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3569499.46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982831.08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3569406.40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982405.54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3569410.60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982401.60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3569407.80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982404.14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3569403.64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3569406.40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982774.68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3569509.12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982773.92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3569504.44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982777.82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982777.88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3569503.36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982778.76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3569501.42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982782.04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3569498.62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982784.10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3569498.20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3569498.42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982788.06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3569499.18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982789.68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3569500.58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982790.82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3569502.44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982791.30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3569504.66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3569506.70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982790.30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3569508.70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982788.82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3569510.38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982787.02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3569511.44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982784.90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3569511.92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982783.00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3569511.74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3569510.86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982779.26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3569509.42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982778.64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3569508.42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982774.68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3569509.12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982685.25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982682.00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982681.73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982676.46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982676.73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3569348.28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982667.59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3569348.05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982667.76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3569345.40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3569345.62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982672.97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3569315.03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3569315.21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982678.50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3569309.38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982683.80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3569309.66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982683.64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3569314.17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982670.29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3569300.73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982663.29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3569300.38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982664.09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3569289.58</w:t>
            </w:r>
          </w:p>
        </w:tc>
      </w:tr>
    </w:tbl>
    <w:p w:rsidR="009115B4" w:rsidRPr="009115B4" w:rsidRDefault="009115B4" w:rsidP="009115B4">
      <w:pPr>
        <w:jc w:val="center"/>
        <w:rPr>
          <w:rFonts w:cs="Times New Roman"/>
          <w:sz w:val="24"/>
          <w:szCs w:val="24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461"/>
        <w:gridCol w:w="3601"/>
        <w:gridCol w:w="3566"/>
      </w:tblGrid>
      <w:tr w:rsidR="009115B4" w:rsidRPr="009115B4" w:rsidTr="000B5626">
        <w:trPr>
          <w:jc w:val="center"/>
        </w:trPr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cs="Times New Roman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cs="Times New Roman"/>
                <w:sz w:val="24"/>
                <w:szCs w:val="24"/>
              </w:rPr>
              <w:t>Координаты, м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  <w:lang w:val="en-US"/>
              </w:rPr>
              <w:t>Y</w:t>
            </w:r>
          </w:p>
        </w:tc>
      </w:tr>
      <w:tr w:rsidR="009115B4" w:rsidRPr="009115B4" w:rsidTr="000B562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cs="Times New Roman"/>
                <w:sz w:val="24"/>
                <w:szCs w:val="24"/>
              </w:rPr>
              <w:t>86:10:0101176:ЗУ2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982909.34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3569646.74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982891.11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3569649.39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982881.56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982878.66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3569648.85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982860.09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3569648.23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982810.18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3569645.95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982808.16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3569658.90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982808.37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3569701.97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982793.32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3569679.68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3569679.50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3569671.50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982779.84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3569671.30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3569659.30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982786.70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3569659.66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982787.78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3569633.88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982759.04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3569632.88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982758.48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3569651.16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982766.42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3569651.44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982764.94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3569688.66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982771.76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3569689.00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982772.56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3569719.63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3569721.88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982768.14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3569724.82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3569742.12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982737.18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982731.28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3569758.60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982723.22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3569757.84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3569757.80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3569756.76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982665.64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3569758.34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982663.62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3569796.80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982660.81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3569802.85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982659.76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3569806.81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982655.06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3569824.93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3569859.40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982629.15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3569860.16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982515.33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3569822.22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982521.73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3569741.35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982396.78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3569738.19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982392.18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3569731.56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982384.98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3569730.77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982377.76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3569723.93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982378.21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3569694.43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982381.62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3569633.87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982400.64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3569319.41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982418.76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3569291.59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982421.87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3569292.27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49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982426.26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3569293.26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982487.20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3569298.98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982506.26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982531.18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3569296.04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982547.18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3569269.40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982575.10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3569255.94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982578.58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3569249.92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982587.32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982592.36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3569230.86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982597.92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3569228.12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59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982622.58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3569231.00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3569238.20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982639.28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982638.85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3569246.15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982642.84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3569246.07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3569260.41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3569299.69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69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982659.84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982636.24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3569337.54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3569339.18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982633.30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3569364.68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982643.45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3569364.92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982642.38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982638.07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3569396.32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982635.89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3569431.10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3569444.73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79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982628.18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982623.16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3569457.79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982614.36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3569475.51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982612.86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3569488.41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982612.53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3569513.13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982610.52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982609.00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982607.63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3569547.93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3569629.78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982568.14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3569627.70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89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982568.07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3569624.69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982561.10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982560.65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3569634.14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982599.89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3569636.65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982599.27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3569643.22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982605.12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3569650.11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3569649.82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982637.67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3569647.72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3569647.90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982643.58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3569644.89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982636.91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3569644.47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982637.04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3569643.29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982629.83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3569643.08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982629.81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3569636.75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982609.92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3569635.40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982616.13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3569528.20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982616.56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3569521.12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982621.47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3569521.24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982625.73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3569467.48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982634.53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3569459.20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109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982646.30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3569459.76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982649.22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3569388.68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982655.16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3569385.10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982695.21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3569383.75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982700.13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3569384.07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982700.21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3569390.77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982706.30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3569390.92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982706.31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3569384.20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3569384.33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3569400.19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982717.69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3569399.98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982717.05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3569407.53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982689.53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3569405.78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982688.99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982685.85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3569419.64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3569421.63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982688.67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3569424.05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982695.58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3569415.99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982719.23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3569417.51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982718.01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3569449.73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3569458.37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3569461.18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982716.12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3569461.28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982712.24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3569503.10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982711.66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3569530.65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3569541.76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982719.92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3569538.44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982722.32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3569538.55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982715.49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3569529.56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982715.32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3569506.47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3569522.08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982756.68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3569527.02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982759.76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982744.86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3569454.86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982739.32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3569454.56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982720.15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3569455.87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982723.89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3569450.08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149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3569420.49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982723.96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3569410.34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982725.35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3569399.51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982725.77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3569384.97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982726.92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3569383.09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982726.83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3569369.54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982735.94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3569365.58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982739.29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982736.39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3569356.49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982738.44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3569324.09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159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982753.20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3569325.01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982762.15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3569325.84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982765.70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3569332.36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982769.49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3569331.94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982770.44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3569312.11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982766.99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982756.74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3569306.71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982753.30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3569312.81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982742.84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3569312.15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982743.02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3569301.94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169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982767.58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982769.16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3569299.24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982773.54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3569297.82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982780.08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3569292.96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3569264.14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982862.96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3569261.84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982899.02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eastAsia="Times New Roman" w:cs="Times New Roman"/>
                <w:spacing w:val="-2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3569262.48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982902.06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3569267.92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982902.47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3569276.53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982903.02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3569288.16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179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982903.80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3569306.12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982904.60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3569324.12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982907.84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3569385.02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982906.78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3569405.02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982906.46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3569411.19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982904.72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3569446.50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3569482.40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982881.88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3569482.50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982836.62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3569478.56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982835.32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3569485.50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189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982834.18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3569493.76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3569500.70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982905.09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3569505.55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982907.19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3569560.25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982908.75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3569621.92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982909.34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3569646.74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3569359.90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3569359.90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982580.28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3569376.56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982573.56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3569398.46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982573.27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3569403.02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982565.48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3569402.54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198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982565.73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3569398.00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982536.92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3569814.36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982534.06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3569810.24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982538.20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3569807.40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982541.02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3569811.52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982527.78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3569372.62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982527.20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3569367.66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3569367.08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206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982532.74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3569372.06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982390.86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982386.26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982384.32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3569699.70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982388.94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3569697.76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982390.86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3569702.38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3569515.90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982840.06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3569520.68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982835.30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3569519.16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982836.78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3569514.42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982841.56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3569515.90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3569406.40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982405.54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3569410.60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982401.60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3569407.80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982404.14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3569403.64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218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982408.30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3569406.40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982831.08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982830.82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3569502.74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982827.82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3569502.44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982828.12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3569499.46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982831.08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3569499.74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982685.25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982682.00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982681.73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3569360.42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982676.46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3569360.30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982676.73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3569353.16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3569348.28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982667.59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3569348.05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982667.76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3569345.40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982671.42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3569345.62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982672.97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3569315.03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982678.30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3569315.21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239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982678.50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3569309.38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982683.80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3569309.66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982683.64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3569314.17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226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982687.33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3569314.30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3569289.58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982670.29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3569300.73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982663.29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3569300.38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982664.09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3569289.08</w:t>
            </w:r>
          </w:p>
        </w:tc>
      </w:tr>
      <w:tr w:rsidR="009115B4" w:rsidRPr="009115B4" w:rsidTr="000B5626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242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982671.14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B4" w:rsidRPr="009115B4" w:rsidRDefault="009115B4" w:rsidP="009115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115B4">
              <w:rPr>
                <w:rFonts w:eastAsia="Times New Roman" w:cs="Times New Roman"/>
                <w:spacing w:val="-2"/>
                <w:sz w:val="24"/>
                <w:szCs w:val="24"/>
              </w:rPr>
              <w:t>3569289.58</w:t>
            </w:r>
          </w:p>
        </w:tc>
      </w:tr>
    </w:tbl>
    <w:p w:rsidR="00AA7956" w:rsidRPr="00C420B6" w:rsidRDefault="00AA7956" w:rsidP="009115B4">
      <w:pPr>
        <w:jc w:val="center"/>
      </w:pPr>
    </w:p>
    <w:sectPr w:rsidR="00AA7956" w:rsidRPr="00C420B6" w:rsidSect="00C42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591" w:rsidRDefault="006B5591">
      <w:r>
        <w:separator/>
      </w:r>
    </w:p>
  </w:endnote>
  <w:endnote w:type="continuationSeparator" w:id="0">
    <w:p w:rsidR="006B5591" w:rsidRDefault="006B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6B559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6B559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6B55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591" w:rsidRDefault="006B5591">
      <w:r>
        <w:separator/>
      </w:r>
    </w:p>
  </w:footnote>
  <w:footnote w:type="continuationSeparator" w:id="0">
    <w:p w:rsidR="006B5591" w:rsidRDefault="006B5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cs="Times New Roman"/>
        <w:sz w:val="20"/>
        <w:szCs w:val="20"/>
      </w:rPr>
    </w:sdtEndPr>
    <w:sdtContent>
      <w:p w:rsidR="009115B4" w:rsidRPr="00AC74B9" w:rsidRDefault="009115B4">
        <w:pPr>
          <w:pStyle w:val="a3"/>
          <w:jc w:val="center"/>
          <w:rPr>
            <w:rFonts w:cs="Times New Roman"/>
            <w:sz w:val="20"/>
            <w:szCs w:val="20"/>
          </w:rPr>
        </w:pPr>
        <w:r w:rsidRPr="00AC74B9">
          <w:rPr>
            <w:rFonts w:cs="Times New Roman"/>
            <w:sz w:val="20"/>
            <w:szCs w:val="20"/>
          </w:rPr>
          <w:fldChar w:fldCharType="begin"/>
        </w:r>
        <w:r w:rsidRPr="00AC74B9">
          <w:rPr>
            <w:rFonts w:cs="Times New Roman"/>
            <w:sz w:val="20"/>
            <w:szCs w:val="20"/>
          </w:rPr>
          <w:instrText>PAGE   \* MERGEFORMAT</w:instrText>
        </w:r>
        <w:r w:rsidRPr="00AC74B9">
          <w:rPr>
            <w:rFonts w:cs="Times New Roman"/>
            <w:sz w:val="20"/>
            <w:szCs w:val="20"/>
          </w:rPr>
          <w:fldChar w:fldCharType="separate"/>
        </w:r>
        <w:r w:rsidR="009F15C8">
          <w:rPr>
            <w:rFonts w:cs="Times New Roman"/>
            <w:noProof/>
            <w:sz w:val="20"/>
            <w:szCs w:val="20"/>
          </w:rPr>
          <w:t>4</w:t>
        </w:r>
        <w:r w:rsidRPr="00AC74B9">
          <w:rPr>
            <w:rFonts w:cs="Times New Roman"/>
            <w:sz w:val="20"/>
            <w:szCs w:val="20"/>
          </w:rPr>
          <w:fldChar w:fldCharType="end"/>
        </w:r>
      </w:p>
    </w:sdtContent>
  </w:sdt>
  <w:p w:rsidR="009115B4" w:rsidRDefault="009115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6B559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C420B6" w:rsidP="006E704F">
        <w:pPr>
          <w:pStyle w:val="a3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7"/>
            <w:sz w:val="20"/>
          </w:rPr>
          <w:fldChar w:fldCharType="begin"/>
        </w:r>
        <w:r w:rsidRPr="004A12EB">
          <w:rPr>
            <w:rStyle w:val="a7"/>
            <w:sz w:val="20"/>
          </w:rPr>
          <w:instrText xml:space="preserve"> NUMPAGES </w:instrText>
        </w:r>
        <w:r w:rsidRPr="004A12EB">
          <w:rPr>
            <w:rStyle w:val="a7"/>
            <w:sz w:val="20"/>
          </w:rPr>
          <w:fldChar w:fldCharType="separate"/>
        </w:r>
        <w:r w:rsidR="003E5A44">
          <w:rPr>
            <w:rStyle w:val="a7"/>
            <w:noProof/>
            <w:sz w:val="20"/>
          </w:rPr>
          <w:instrText>13</w:instrText>
        </w:r>
        <w:r w:rsidRPr="004A12EB">
          <w:rPr>
            <w:rStyle w:val="a7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E5A44">
          <w:rPr>
            <w:noProof/>
            <w:sz w:val="20"/>
            <w:lang w:val="en-US"/>
          </w:rPr>
          <w:instrText>15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E5A44">
          <w:rPr>
            <w:noProof/>
            <w:sz w:val="20"/>
            <w:lang w:val="en-US"/>
          </w:rPr>
          <w:instrText>15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E5A44">
          <w:rPr>
            <w:noProof/>
            <w:sz w:val="20"/>
            <w:lang w:val="en-US"/>
          </w:rPr>
          <w:instrText>15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separate"/>
        </w:r>
        <w:r w:rsidR="003E5A44">
          <w:rPr>
            <w:noProof/>
            <w:sz w:val="20"/>
            <w:lang w:val="en-US"/>
          </w:rPr>
          <w:t>15</w:t>
        </w:r>
        <w:r w:rsidRPr="004A12EB">
          <w:rPr>
            <w:sz w:val="20"/>
          </w:rPr>
          <w:fldChar w:fldCharType="end"/>
        </w:r>
      </w:p>
    </w:sdtContent>
  </w:sdt>
  <w:p w:rsidR="006E704F" w:rsidRDefault="006B559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20181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115B4" w:rsidRPr="009115B4" w:rsidRDefault="009115B4">
        <w:pPr>
          <w:pStyle w:val="a3"/>
          <w:jc w:val="center"/>
          <w:rPr>
            <w:sz w:val="20"/>
            <w:szCs w:val="20"/>
          </w:rPr>
        </w:pPr>
        <w:r w:rsidRPr="009115B4">
          <w:rPr>
            <w:sz w:val="20"/>
            <w:szCs w:val="20"/>
          </w:rPr>
          <w:fldChar w:fldCharType="begin"/>
        </w:r>
        <w:r w:rsidRPr="009115B4">
          <w:rPr>
            <w:sz w:val="20"/>
            <w:szCs w:val="20"/>
          </w:rPr>
          <w:instrText>PAGE   \* MERGEFORMAT</w:instrText>
        </w:r>
        <w:r w:rsidRPr="009115B4">
          <w:rPr>
            <w:sz w:val="20"/>
            <w:szCs w:val="20"/>
          </w:rPr>
          <w:fldChar w:fldCharType="separate"/>
        </w:r>
        <w:r w:rsidR="003E5A44">
          <w:rPr>
            <w:noProof/>
            <w:sz w:val="20"/>
            <w:szCs w:val="20"/>
          </w:rPr>
          <w:t>5</w:t>
        </w:r>
        <w:r w:rsidRPr="009115B4">
          <w:rPr>
            <w:sz w:val="20"/>
            <w:szCs w:val="20"/>
          </w:rPr>
          <w:fldChar w:fldCharType="end"/>
        </w:r>
      </w:p>
    </w:sdtContent>
  </w:sdt>
  <w:p w:rsidR="00DF6BBC" w:rsidRDefault="006B55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E5"/>
    <w:rsid w:val="001C51BE"/>
    <w:rsid w:val="00337298"/>
    <w:rsid w:val="003766F2"/>
    <w:rsid w:val="003E5A44"/>
    <w:rsid w:val="004645D6"/>
    <w:rsid w:val="006B5591"/>
    <w:rsid w:val="008F7C78"/>
    <w:rsid w:val="009115B4"/>
    <w:rsid w:val="009F15C8"/>
    <w:rsid w:val="00AA61D4"/>
    <w:rsid w:val="00AA7956"/>
    <w:rsid w:val="00BD60E5"/>
    <w:rsid w:val="00BF0405"/>
    <w:rsid w:val="00C420B6"/>
    <w:rsid w:val="00C5646A"/>
    <w:rsid w:val="00C8636C"/>
    <w:rsid w:val="00D1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78452-F232-41E1-A8B6-828EC827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numbering" w:customStyle="1" w:styleId="1">
    <w:name w:val="Нет списка1"/>
    <w:next w:val="a2"/>
    <w:uiPriority w:val="99"/>
    <w:semiHidden/>
    <w:unhideWhenUsed/>
    <w:rsid w:val="009115B4"/>
  </w:style>
  <w:style w:type="table" w:styleId="a8">
    <w:name w:val="Table Grid"/>
    <w:basedOn w:val="a1"/>
    <w:uiPriority w:val="39"/>
    <w:rsid w:val="00911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115B4"/>
    <w:pPr>
      <w:jc w:val="left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15B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11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2309</Words>
  <Characters>13165</Characters>
  <Application>Microsoft Office Word</Application>
  <DocSecurity>0</DocSecurity>
  <Lines>109</Lines>
  <Paragraphs>30</Paragraphs>
  <ScaleCrop>false</ScaleCrop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1</cp:revision>
  <dcterms:created xsi:type="dcterms:W3CDTF">2026-01-15T10:09:00Z</dcterms:created>
  <dcterms:modified xsi:type="dcterms:W3CDTF">2026-01-15T10:09:00Z</dcterms:modified>
</cp:coreProperties>
</file>